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81" w:rsidRDefault="00556781" w:rsidP="009F27EA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0D1D272E" wp14:editId="3274D5FF">
            <wp:extent cx="1647825" cy="590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pl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61E16" w:rsidRPr="0017047A">
        <w:rPr>
          <w:b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61AB5468" wp14:editId="04D202E9">
            <wp:extent cx="1088390" cy="674204"/>
            <wp:effectExtent l="0" t="0" r="0" b="0"/>
            <wp:docPr id="3" name="Picture 3" descr="https://partnership.education/proofs/sim/logo-exporte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tnership.education/proofs/sim/logo-exported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59" cy="6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:rsidR="004A6459" w:rsidRPr="00C2485B" w:rsidRDefault="004A6459" w:rsidP="00CF6F85">
      <w:pPr>
        <w:jc w:val="center"/>
        <w:rPr>
          <w:rFonts w:ascii="Arial Narrow" w:hAnsi="Arial Narrow"/>
          <w:b/>
          <w:sz w:val="24"/>
          <w:szCs w:val="24"/>
        </w:rPr>
      </w:pPr>
    </w:p>
    <w:p w:rsidR="00C72EB4" w:rsidRDefault="00C72EB4" w:rsidP="00C72EB4">
      <w:pPr>
        <w:jc w:val="center"/>
        <w:rPr>
          <w:rFonts w:ascii="Arial Narrow" w:hAnsi="Arial Narrow"/>
          <w:b/>
          <w:sz w:val="24"/>
          <w:szCs w:val="24"/>
        </w:rPr>
      </w:pPr>
    </w:p>
    <w:p w:rsidR="005313A5" w:rsidRPr="00C72EB4" w:rsidRDefault="005313A5" w:rsidP="00C72EB4">
      <w:pPr>
        <w:jc w:val="center"/>
        <w:rPr>
          <w:rFonts w:ascii="Arial Narrow" w:hAnsi="Arial Narrow"/>
          <w:b/>
          <w:sz w:val="24"/>
          <w:szCs w:val="24"/>
        </w:rPr>
      </w:pPr>
      <w:r w:rsidRPr="00C2485B">
        <w:rPr>
          <w:rFonts w:ascii="Arial Narrow" w:hAnsi="Arial Narrow"/>
          <w:b/>
          <w:sz w:val="24"/>
          <w:szCs w:val="24"/>
        </w:rPr>
        <w:t>DSPL 4 Counselling Service – Information for schools</w:t>
      </w:r>
    </w:p>
    <w:p w:rsidR="009F27EA" w:rsidRPr="0006294C" w:rsidRDefault="005313A5">
      <w:pPr>
        <w:rPr>
          <w:rFonts w:ascii="Arial Narrow" w:hAnsi="Arial Narrow" w:cstheme="minorHAnsi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>DSPL4 have en</w:t>
      </w:r>
      <w:r w:rsidR="004A6459" w:rsidRPr="00C2485B">
        <w:rPr>
          <w:rFonts w:ascii="Arial Narrow" w:hAnsi="Arial Narrow"/>
          <w:sz w:val="24"/>
          <w:szCs w:val="24"/>
        </w:rPr>
        <w:t>gaged an organi</w:t>
      </w:r>
      <w:r w:rsidR="00A808EB">
        <w:rPr>
          <w:rFonts w:ascii="Arial Narrow" w:hAnsi="Arial Narrow"/>
          <w:sz w:val="24"/>
          <w:szCs w:val="24"/>
        </w:rPr>
        <w:t xml:space="preserve">sation called Strength in Mind </w:t>
      </w:r>
      <w:r w:rsidR="004A6459" w:rsidRPr="00C2485B">
        <w:rPr>
          <w:rFonts w:ascii="Arial Narrow" w:hAnsi="Arial Narrow"/>
          <w:sz w:val="24"/>
          <w:szCs w:val="24"/>
        </w:rPr>
        <w:t>to deliver Art Therapy</w:t>
      </w:r>
      <w:r w:rsidR="0006294C">
        <w:rPr>
          <w:rFonts w:ascii="Arial Narrow" w:hAnsi="Arial Narrow"/>
          <w:sz w:val="24"/>
          <w:szCs w:val="24"/>
        </w:rPr>
        <w:t>/C</w:t>
      </w:r>
      <w:r w:rsidR="00C2485B" w:rsidRPr="00C2485B">
        <w:rPr>
          <w:rFonts w:ascii="Arial Narrow" w:hAnsi="Arial Narrow"/>
          <w:sz w:val="24"/>
          <w:szCs w:val="24"/>
        </w:rPr>
        <w:t>ounselling</w:t>
      </w:r>
      <w:r w:rsidR="004A6459" w:rsidRPr="00C2485B">
        <w:rPr>
          <w:rFonts w:ascii="Arial Narrow" w:hAnsi="Arial Narrow"/>
          <w:sz w:val="24"/>
          <w:szCs w:val="24"/>
        </w:rPr>
        <w:t xml:space="preserve"> to </w:t>
      </w:r>
      <w:r w:rsidR="009F27EA">
        <w:rPr>
          <w:rFonts w:ascii="Arial Narrow" w:hAnsi="Arial Narrow"/>
          <w:sz w:val="24"/>
          <w:szCs w:val="24"/>
        </w:rPr>
        <w:t xml:space="preserve">children and </w:t>
      </w:r>
      <w:r w:rsidR="004A6459" w:rsidRPr="00C2485B">
        <w:rPr>
          <w:rFonts w:ascii="Arial Narrow" w:hAnsi="Arial Narrow"/>
          <w:sz w:val="24"/>
          <w:szCs w:val="24"/>
        </w:rPr>
        <w:t>young people</w:t>
      </w:r>
      <w:r w:rsidRPr="00C2485B">
        <w:rPr>
          <w:rFonts w:ascii="Arial Narrow" w:hAnsi="Arial Narrow"/>
          <w:sz w:val="24"/>
          <w:szCs w:val="24"/>
        </w:rPr>
        <w:t xml:space="preserve"> in the DSPL4 area.</w:t>
      </w:r>
      <w:r w:rsidR="004A6459" w:rsidRPr="00C2485B">
        <w:rPr>
          <w:rFonts w:ascii="Arial Narrow" w:hAnsi="Arial Narrow"/>
          <w:sz w:val="24"/>
          <w:szCs w:val="24"/>
        </w:rPr>
        <w:t xml:space="preserve"> This mobile service will operate for 2 days per week </w:t>
      </w:r>
      <w:r w:rsidR="00361E16">
        <w:rPr>
          <w:rFonts w:ascii="Arial Narrow" w:hAnsi="Arial Narrow"/>
          <w:sz w:val="24"/>
          <w:szCs w:val="24"/>
        </w:rPr>
        <w:t>delivering a provision</w:t>
      </w:r>
      <w:r w:rsidR="00C2485B" w:rsidRPr="00C2485B">
        <w:rPr>
          <w:rFonts w:ascii="Arial Narrow" w:hAnsi="Arial Narrow"/>
          <w:sz w:val="24"/>
          <w:szCs w:val="24"/>
        </w:rPr>
        <w:t xml:space="preserve"> by</w:t>
      </w:r>
      <w:r w:rsidR="004A6459" w:rsidRPr="00C2485B">
        <w:rPr>
          <w:rFonts w:ascii="Arial Narrow" w:hAnsi="Arial Narrow"/>
          <w:sz w:val="24"/>
          <w:szCs w:val="24"/>
        </w:rPr>
        <w:t xml:space="preserve"> qualified and experienced</w:t>
      </w:r>
      <w:r w:rsidR="009F27EA">
        <w:rPr>
          <w:rFonts w:ascii="Arial Narrow" w:hAnsi="Arial Narrow" w:cstheme="minorHAnsi"/>
          <w:sz w:val="24"/>
          <w:szCs w:val="24"/>
        </w:rPr>
        <w:t xml:space="preserve"> therapists</w:t>
      </w:r>
      <w:r w:rsidR="00AA26FE" w:rsidRPr="00C2485B">
        <w:rPr>
          <w:rFonts w:ascii="Arial Narrow" w:hAnsi="Arial Narrow" w:cstheme="minorHAnsi"/>
          <w:sz w:val="24"/>
          <w:szCs w:val="24"/>
        </w:rPr>
        <w:t xml:space="preserve"> accredi</w:t>
      </w:r>
      <w:r w:rsidR="00C2485B" w:rsidRPr="00C2485B">
        <w:rPr>
          <w:rFonts w:ascii="Arial Narrow" w:hAnsi="Arial Narrow" w:cstheme="minorHAnsi"/>
          <w:sz w:val="24"/>
          <w:szCs w:val="24"/>
        </w:rPr>
        <w:t>ted with the BACP or equivalent, who have worked within education for over 20 years</w:t>
      </w:r>
      <w:r w:rsidR="004A6459" w:rsidRPr="00C2485B">
        <w:rPr>
          <w:rFonts w:ascii="Arial Narrow" w:hAnsi="Arial Narrow" w:cstheme="minorHAnsi"/>
          <w:sz w:val="24"/>
          <w:szCs w:val="24"/>
        </w:rPr>
        <w:t>.</w:t>
      </w:r>
    </w:p>
    <w:p w:rsidR="00C2485B" w:rsidRPr="00C2485B" w:rsidRDefault="00A808EB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Provision:</w:t>
      </w:r>
    </w:p>
    <w:p w:rsidR="005313A5" w:rsidRPr="00C2485B" w:rsidRDefault="004A6459" w:rsidP="005313A5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 w:rsidRPr="00C2485B">
        <w:rPr>
          <w:rFonts w:ascii="Arial Narrow" w:hAnsi="Arial Narrow" w:cstheme="minorHAnsi"/>
          <w:b/>
          <w:sz w:val="24"/>
          <w:szCs w:val="24"/>
        </w:rPr>
        <w:t>One to one Art Therapy/counselling</w:t>
      </w:r>
    </w:p>
    <w:p w:rsidR="004A6459" w:rsidRPr="00C2485B" w:rsidRDefault="004A6459" w:rsidP="005313A5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:rsidR="004A6459" w:rsidRDefault="004A6459" w:rsidP="004A6459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C2485B">
        <w:rPr>
          <w:rFonts w:ascii="Arial Narrow" w:hAnsi="Arial Narrow" w:cstheme="minorHAnsi"/>
          <w:sz w:val="24"/>
          <w:szCs w:val="24"/>
        </w:rPr>
        <w:t>Primary and S</w:t>
      </w:r>
      <w:r w:rsidR="005313A5" w:rsidRPr="00C2485B">
        <w:rPr>
          <w:rFonts w:ascii="Arial Narrow" w:hAnsi="Arial Narrow" w:cstheme="minorHAnsi"/>
          <w:sz w:val="24"/>
          <w:szCs w:val="24"/>
        </w:rPr>
        <w:t>econdary aged students</w:t>
      </w:r>
      <w:r w:rsidRPr="00C2485B">
        <w:rPr>
          <w:rFonts w:ascii="Arial Narrow" w:hAnsi="Arial Narrow" w:cstheme="minorHAnsi"/>
          <w:sz w:val="24"/>
          <w:szCs w:val="24"/>
        </w:rPr>
        <w:t xml:space="preserve"> will be offered therapy once a week, within the school </w:t>
      </w:r>
      <w:r w:rsidR="00835CC8" w:rsidRPr="00C2485B">
        <w:rPr>
          <w:rFonts w:ascii="Arial Narrow" w:hAnsi="Arial Narrow" w:cstheme="minorHAnsi"/>
          <w:sz w:val="24"/>
          <w:szCs w:val="24"/>
        </w:rPr>
        <w:t>setting</w:t>
      </w:r>
      <w:r w:rsidR="00835CC8">
        <w:rPr>
          <w:rFonts w:ascii="Arial Narrow" w:hAnsi="Arial Narrow" w:cstheme="minorHAnsi"/>
          <w:sz w:val="24"/>
          <w:szCs w:val="24"/>
        </w:rPr>
        <w:t xml:space="preserve">, </w:t>
      </w:r>
      <w:r w:rsidR="00835CC8" w:rsidRPr="00C2485B">
        <w:rPr>
          <w:rFonts w:ascii="Arial Narrow" w:hAnsi="Arial Narrow" w:cstheme="minorHAnsi"/>
          <w:sz w:val="24"/>
          <w:szCs w:val="24"/>
        </w:rPr>
        <w:t>for</w:t>
      </w:r>
      <w:r w:rsidRPr="00C2485B">
        <w:rPr>
          <w:rFonts w:ascii="Arial Narrow" w:hAnsi="Arial Narrow" w:cstheme="minorHAnsi"/>
          <w:sz w:val="24"/>
          <w:szCs w:val="24"/>
        </w:rPr>
        <w:t xml:space="preserve"> a period of up to 10 week</w:t>
      </w:r>
      <w:r w:rsidR="0006294C">
        <w:rPr>
          <w:rFonts w:ascii="Arial Narrow" w:hAnsi="Arial Narrow" w:cstheme="minorHAnsi"/>
          <w:sz w:val="24"/>
          <w:szCs w:val="24"/>
        </w:rPr>
        <w:t>s. T</w:t>
      </w:r>
      <w:r w:rsidR="00A808EB">
        <w:rPr>
          <w:rFonts w:ascii="Arial Narrow" w:hAnsi="Arial Narrow" w:cstheme="minorHAnsi"/>
          <w:sz w:val="24"/>
          <w:szCs w:val="24"/>
        </w:rPr>
        <w:t xml:space="preserve">his can be extended dependant on </w:t>
      </w:r>
      <w:r w:rsidR="00F66F2F">
        <w:rPr>
          <w:rFonts w:ascii="Arial Narrow" w:hAnsi="Arial Narrow" w:cstheme="minorHAnsi"/>
          <w:sz w:val="24"/>
          <w:szCs w:val="24"/>
        </w:rPr>
        <w:t xml:space="preserve">the </w:t>
      </w:r>
      <w:r w:rsidR="00A808EB">
        <w:rPr>
          <w:rFonts w:ascii="Arial Narrow" w:hAnsi="Arial Narrow" w:cstheme="minorHAnsi"/>
          <w:sz w:val="24"/>
          <w:szCs w:val="24"/>
        </w:rPr>
        <w:t>level of need.</w:t>
      </w:r>
    </w:p>
    <w:p w:rsidR="00A808EB" w:rsidRDefault="00A808EB" w:rsidP="004A6459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5313A5" w:rsidRPr="00C2485B" w:rsidRDefault="00C2485B" w:rsidP="00A808EB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Sessions will include</w:t>
      </w:r>
      <w:r w:rsidR="00835CC8">
        <w:rPr>
          <w:rFonts w:ascii="Arial Narrow" w:hAnsi="Arial Narrow" w:cstheme="minorHAnsi"/>
          <w:sz w:val="24"/>
          <w:szCs w:val="24"/>
        </w:rPr>
        <w:t xml:space="preserve"> for example, talking</w:t>
      </w:r>
      <w:r>
        <w:rPr>
          <w:rFonts w:ascii="Arial Narrow" w:hAnsi="Arial Narrow" w:cstheme="minorHAnsi"/>
          <w:sz w:val="24"/>
          <w:szCs w:val="24"/>
        </w:rPr>
        <w:t xml:space="preserve"> therapies, CBT, </w:t>
      </w:r>
      <w:r w:rsidR="0006294C">
        <w:rPr>
          <w:rFonts w:ascii="Arial Narrow" w:hAnsi="Arial Narrow" w:cstheme="minorHAnsi"/>
          <w:sz w:val="24"/>
          <w:szCs w:val="24"/>
        </w:rPr>
        <w:t>Theraplay, P</w:t>
      </w:r>
      <w:r w:rsidRPr="00C2485B">
        <w:rPr>
          <w:rFonts w:ascii="Arial Narrow" w:hAnsi="Arial Narrow" w:cstheme="minorHAnsi"/>
          <w:sz w:val="24"/>
          <w:szCs w:val="24"/>
        </w:rPr>
        <w:t>lay</w:t>
      </w:r>
      <w:r w:rsidR="0006294C">
        <w:rPr>
          <w:rFonts w:ascii="Arial Narrow" w:hAnsi="Arial Narrow" w:cstheme="minorHAnsi"/>
          <w:sz w:val="24"/>
          <w:szCs w:val="24"/>
        </w:rPr>
        <w:t>/Art therapy</w:t>
      </w:r>
      <w:r w:rsidR="00F66F2F">
        <w:rPr>
          <w:rFonts w:ascii="Arial Narrow" w:hAnsi="Arial Narrow" w:cstheme="minorHAnsi"/>
          <w:sz w:val="24"/>
          <w:szCs w:val="24"/>
        </w:rPr>
        <w:t>. U</w:t>
      </w:r>
      <w:r>
        <w:rPr>
          <w:rFonts w:ascii="Arial Narrow" w:hAnsi="Arial Narrow" w:cstheme="minorHAnsi"/>
          <w:sz w:val="24"/>
          <w:szCs w:val="24"/>
        </w:rPr>
        <w:t>sing an integrative</w:t>
      </w:r>
      <w:r w:rsidR="00A808EB">
        <w:rPr>
          <w:rFonts w:ascii="Arial Narrow" w:hAnsi="Arial Narrow" w:cstheme="minorHAnsi"/>
          <w:sz w:val="24"/>
          <w:szCs w:val="24"/>
        </w:rPr>
        <w:t xml:space="preserve"> approach adapted to the students</w:t>
      </w:r>
      <w:r w:rsidR="0006294C">
        <w:rPr>
          <w:rFonts w:ascii="Arial Narrow" w:hAnsi="Arial Narrow" w:cstheme="minorHAnsi"/>
          <w:sz w:val="24"/>
          <w:szCs w:val="24"/>
        </w:rPr>
        <w:t xml:space="preserve"> presenting needs, </w:t>
      </w:r>
      <w:r w:rsidR="00A808EB">
        <w:rPr>
          <w:rFonts w:ascii="Arial Narrow" w:hAnsi="Arial Narrow" w:cstheme="minorHAnsi"/>
          <w:sz w:val="24"/>
          <w:szCs w:val="24"/>
        </w:rPr>
        <w:t xml:space="preserve">using a variety of mediums including; </w:t>
      </w:r>
      <w:r w:rsidRPr="00C2485B">
        <w:rPr>
          <w:rFonts w:ascii="Arial Narrow" w:hAnsi="Arial Narrow" w:cstheme="minorHAnsi"/>
          <w:sz w:val="24"/>
          <w:szCs w:val="24"/>
        </w:rPr>
        <w:t>sand tray work</w:t>
      </w:r>
      <w:r>
        <w:rPr>
          <w:rFonts w:ascii="Arial Narrow" w:hAnsi="Arial Narrow" w:cstheme="minorHAnsi"/>
          <w:sz w:val="24"/>
          <w:szCs w:val="24"/>
        </w:rPr>
        <w:t>, art, storytelling, music and</w:t>
      </w:r>
      <w:r w:rsidR="00A808EB">
        <w:rPr>
          <w:rFonts w:ascii="Arial Narrow" w:hAnsi="Arial Narrow" w:cstheme="minorHAnsi"/>
          <w:sz w:val="24"/>
          <w:szCs w:val="24"/>
        </w:rPr>
        <w:t xml:space="preserve"> puppetry.</w:t>
      </w:r>
    </w:p>
    <w:p w:rsidR="00F04A87" w:rsidRPr="00C2485B" w:rsidRDefault="00F04A87" w:rsidP="005313A5">
      <w:pPr>
        <w:contextualSpacing/>
        <w:rPr>
          <w:rFonts w:ascii="Arial Narrow" w:hAnsi="Arial Narrow" w:cstheme="minorHAnsi"/>
          <w:sz w:val="24"/>
          <w:szCs w:val="24"/>
        </w:rPr>
      </w:pPr>
    </w:p>
    <w:p w:rsidR="0030607C" w:rsidRPr="00C2485B" w:rsidRDefault="0030607C" w:rsidP="0030607C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C2485B">
        <w:rPr>
          <w:rFonts w:ascii="Arial Narrow" w:hAnsi="Arial Narrow" w:cstheme="minorHAnsi"/>
          <w:sz w:val="24"/>
          <w:szCs w:val="24"/>
        </w:rPr>
        <w:t>The counselling provides:</w:t>
      </w:r>
    </w:p>
    <w:p w:rsidR="00A808EB" w:rsidRPr="00A808EB" w:rsidRDefault="004A6459" w:rsidP="00A808EB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sz w:val="24"/>
        </w:rPr>
      </w:pPr>
      <w:r w:rsidRPr="00C2485B">
        <w:rPr>
          <w:rFonts w:ascii="Arial Narrow" w:hAnsi="Arial Narrow" w:cstheme="minorHAnsi"/>
          <w:sz w:val="24"/>
        </w:rPr>
        <w:t>10</w:t>
      </w:r>
      <w:r w:rsidR="00C2485B" w:rsidRPr="00C2485B">
        <w:rPr>
          <w:rFonts w:ascii="Arial Narrow" w:hAnsi="Arial Narrow" w:cstheme="minorHAnsi"/>
          <w:sz w:val="24"/>
        </w:rPr>
        <w:t xml:space="preserve"> week</w:t>
      </w:r>
      <w:r w:rsidR="00A808EB">
        <w:rPr>
          <w:rFonts w:ascii="Arial Narrow" w:hAnsi="Arial Narrow" w:cstheme="minorHAnsi"/>
          <w:sz w:val="24"/>
        </w:rPr>
        <w:t xml:space="preserve">ly </w:t>
      </w:r>
      <w:r w:rsidR="00835CC8">
        <w:rPr>
          <w:rFonts w:ascii="Arial Narrow" w:hAnsi="Arial Narrow" w:cstheme="minorHAnsi"/>
          <w:sz w:val="24"/>
        </w:rPr>
        <w:t>sessions</w:t>
      </w:r>
      <w:r w:rsidR="00A808EB">
        <w:rPr>
          <w:rFonts w:ascii="Arial Narrow" w:hAnsi="Arial Narrow" w:cstheme="minorHAnsi"/>
          <w:sz w:val="24"/>
        </w:rPr>
        <w:t xml:space="preserve">, </w:t>
      </w:r>
      <w:r w:rsidR="00835CC8">
        <w:rPr>
          <w:rFonts w:ascii="Arial Narrow" w:hAnsi="Arial Narrow" w:cstheme="minorHAnsi"/>
          <w:sz w:val="24"/>
        </w:rPr>
        <w:t>50-minute</w:t>
      </w:r>
      <w:r w:rsidR="00A808EB">
        <w:rPr>
          <w:rFonts w:ascii="Arial Narrow" w:hAnsi="Arial Narrow" w:cstheme="minorHAnsi"/>
          <w:sz w:val="24"/>
        </w:rPr>
        <w:t xml:space="preserve"> duration with a </w:t>
      </w:r>
      <w:r w:rsidR="00835CC8" w:rsidRPr="00A808EB">
        <w:rPr>
          <w:rFonts w:ascii="Arial Narrow" w:hAnsi="Arial Narrow" w:cstheme="minorHAnsi"/>
          <w:sz w:val="24"/>
        </w:rPr>
        <w:t>10-minute</w:t>
      </w:r>
      <w:r w:rsidR="00A808EB" w:rsidRPr="00A808EB">
        <w:rPr>
          <w:rFonts w:ascii="Arial Narrow" w:hAnsi="Arial Narrow" w:cstheme="minorHAnsi"/>
          <w:sz w:val="24"/>
        </w:rPr>
        <w:t xml:space="preserve"> write up</w:t>
      </w:r>
      <w:r w:rsidR="00A808EB">
        <w:rPr>
          <w:rFonts w:ascii="Arial Narrow" w:hAnsi="Arial Narrow" w:cstheme="minorHAnsi"/>
          <w:sz w:val="24"/>
        </w:rPr>
        <w:t xml:space="preserve"> – 1 hour</w:t>
      </w:r>
    </w:p>
    <w:p w:rsidR="0030607C" w:rsidRPr="001C3A94" w:rsidRDefault="0030607C" w:rsidP="001C3A94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sz w:val="24"/>
        </w:rPr>
      </w:pPr>
      <w:r w:rsidRPr="00C2485B">
        <w:rPr>
          <w:rFonts w:ascii="Arial Narrow" w:hAnsi="Arial Narrow" w:cstheme="minorHAnsi"/>
          <w:sz w:val="24"/>
        </w:rPr>
        <w:t xml:space="preserve">A safe space for a </w:t>
      </w:r>
      <w:r>
        <w:rPr>
          <w:rFonts w:ascii="Arial Narrow" w:hAnsi="Arial Narrow" w:cstheme="minorHAnsi"/>
          <w:sz w:val="24"/>
        </w:rPr>
        <w:t>student to work</w:t>
      </w:r>
      <w:r w:rsidRPr="00C2485B">
        <w:rPr>
          <w:rFonts w:ascii="Arial Narrow" w:hAnsi="Arial Narrow" w:cstheme="minorHAnsi"/>
          <w:sz w:val="24"/>
        </w:rPr>
        <w:t xml:space="preserve"> through</w:t>
      </w:r>
      <w:r>
        <w:rPr>
          <w:rFonts w:ascii="Arial Narrow" w:hAnsi="Arial Narrow" w:cstheme="minorHAnsi"/>
          <w:sz w:val="24"/>
        </w:rPr>
        <w:t xml:space="preserve"> </w:t>
      </w:r>
      <w:r w:rsidR="00F66F2F">
        <w:rPr>
          <w:rFonts w:ascii="Arial Narrow" w:hAnsi="Arial Narrow" w:cstheme="minorHAnsi"/>
          <w:sz w:val="24"/>
        </w:rPr>
        <w:t xml:space="preserve">their </w:t>
      </w:r>
      <w:r>
        <w:rPr>
          <w:rFonts w:ascii="Arial Narrow" w:hAnsi="Arial Narrow" w:cstheme="minorHAnsi"/>
          <w:sz w:val="24"/>
        </w:rPr>
        <w:t xml:space="preserve">presenting </w:t>
      </w:r>
      <w:r w:rsidR="00835CC8">
        <w:rPr>
          <w:rFonts w:ascii="Arial Narrow" w:hAnsi="Arial Narrow" w:cstheme="minorHAnsi"/>
          <w:sz w:val="24"/>
        </w:rPr>
        <w:t>challenges, using</w:t>
      </w:r>
      <w:r w:rsidR="00F66F2F">
        <w:rPr>
          <w:rFonts w:ascii="Arial Narrow" w:hAnsi="Arial Narrow" w:cstheme="minorHAnsi"/>
          <w:sz w:val="24"/>
        </w:rPr>
        <w:t xml:space="preserve"> an</w:t>
      </w:r>
      <w:r>
        <w:rPr>
          <w:rFonts w:ascii="Arial Narrow" w:hAnsi="Arial Narrow" w:cstheme="minorHAnsi"/>
          <w:sz w:val="24"/>
        </w:rPr>
        <w:t xml:space="preserve"> integrative approach to improve their experience in the education setting</w:t>
      </w:r>
    </w:p>
    <w:p w:rsidR="00C2485B" w:rsidRPr="00C2485B" w:rsidRDefault="00F66F2F" w:rsidP="005313A5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sz w:val="24"/>
        </w:rPr>
      </w:pPr>
      <w:r>
        <w:rPr>
          <w:rFonts w:ascii="Arial Narrow" w:hAnsi="Arial Narrow" w:cstheme="minorHAnsi"/>
          <w:sz w:val="24"/>
        </w:rPr>
        <w:t>If appropriate, an e</w:t>
      </w:r>
      <w:r w:rsidR="00A808EB">
        <w:rPr>
          <w:rFonts w:ascii="Arial Narrow" w:hAnsi="Arial Narrow" w:cstheme="minorHAnsi"/>
          <w:sz w:val="24"/>
        </w:rPr>
        <w:t xml:space="preserve">xtension </w:t>
      </w:r>
      <w:r>
        <w:rPr>
          <w:rFonts w:ascii="Arial Narrow" w:hAnsi="Arial Narrow" w:cstheme="minorHAnsi"/>
          <w:sz w:val="24"/>
        </w:rPr>
        <w:t>of up to 10 sessions</w:t>
      </w:r>
      <w:r w:rsidR="00A808EB">
        <w:rPr>
          <w:rFonts w:ascii="Arial Narrow" w:hAnsi="Arial Narrow" w:cstheme="minorHAnsi"/>
          <w:sz w:val="24"/>
        </w:rPr>
        <w:t xml:space="preserve"> (discussed with nominated school staff)</w:t>
      </w:r>
    </w:p>
    <w:p w:rsidR="005313A5" w:rsidRPr="00C2485B" w:rsidRDefault="0006294C" w:rsidP="005313A5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sz w:val="24"/>
        </w:rPr>
      </w:pPr>
      <w:r>
        <w:rPr>
          <w:rFonts w:ascii="Arial Narrow" w:hAnsi="Arial Narrow" w:cstheme="minorHAnsi"/>
          <w:sz w:val="24"/>
        </w:rPr>
        <w:t>Additional</w:t>
      </w:r>
      <w:r w:rsidR="005313A5" w:rsidRPr="00C2485B">
        <w:rPr>
          <w:rFonts w:ascii="Arial Narrow" w:hAnsi="Arial Narrow" w:cstheme="minorHAnsi"/>
          <w:sz w:val="24"/>
        </w:rPr>
        <w:t xml:space="preserve"> </w:t>
      </w:r>
      <w:r>
        <w:rPr>
          <w:rFonts w:ascii="Arial Narrow" w:hAnsi="Arial Narrow" w:cstheme="minorHAnsi"/>
          <w:sz w:val="24"/>
        </w:rPr>
        <w:t>assessment session</w:t>
      </w:r>
      <w:r w:rsidR="004A6459" w:rsidRPr="00C2485B">
        <w:rPr>
          <w:rFonts w:ascii="Arial Narrow" w:hAnsi="Arial Narrow" w:cstheme="minorHAnsi"/>
          <w:sz w:val="24"/>
        </w:rPr>
        <w:t xml:space="preserve"> with the parent focusing on the family history</w:t>
      </w:r>
      <w:r w:rsidR="00A808EB">
        <w:rPr>
          <w:rFonts w:ascii="Arial Narrow" w:hAnsi="Arial Narrow" w:cstheme="minorHAnsi"/>
          <w:sz w:val="24"/>
        </w:rPr>
        <w:t xml:space="preserve"> – prior to counselling starting</w:t>
      </w:r>
    </w:p>
    <w:p w:rsidR="005313A5" w:rsidRPr="00C2485B" w:rsidRDefault="005313A5">
      <w:pPr>
        <w:rPr>
          <w:rFonts w:ascii="Arial Narrow" w:hAnsi="Arial Narrow"/>
          <w:sz w:val="24"/>
          <w:szCs w:val="24"/>
        </w:rPr>
      </w:pPr>
    </w:p>
    <w:p w:rsidR="00F66F2F" w:rsidRDefault="005313A5">
      <w:pPr>
        <w:rPr>
          <w:rFonts w:ascii="Arial Narrow" w:hAnsi="Arial Narrow"/>
          <w:b/>
          <w:sz w:val="24"/>
          <w:szCs w:val="24"/>
          <w:u w:val="single"/>
        </w:rPr>
      </w:pPr>
      <w:r w:rsidRPr="00C2485B">
        <w:rPr>
          <w:rFonts w:ascii="Arial Narrow" w:hAnsi="Arial Narrow"/>
          <w:b/>
          <w:sz w:val="24"/>
          <w:szCs w:val="24"/>
          <w:u w:val="single"/>
        </w:rPr>
        <w:t>Who should I refer for Counselling?</w:t>
      </w:r>
    </w:p>
    <w:p w:rsidR="00F66F2F" w:rsidRDefault="00F66F2F" w:rsidP="00C72EB4">
      <w:pPr>
        <w:rPr>
          <w:rFonts w:ascii="Arial Narrow" w:hAnsi="Arial Narrow"/>
          <w:sz w:val="24"/>
          <w:szCs w:val="24"/>
        </w:rPr>
      </w:pPr>
      <w:r w:rsidRPr="00F66F2F">
        <w:rPr>
          <w:rFonts w:ascii="Arial Narrow" w:hAnsi="Arial Narrow"/>
          <w:sz w:val="24"/>
          <w:szCs w:val="24"/>
        </w:rPr>
        <w:t>This is intended to be</w:t>
      </w:r>
      <w:r>
        <w:rPr>
          <w:rFonts w:ascii="Arial Narrow" w:hAnsi="Arial Narrow"/>
          <w:sz w:val="24"/>
          <w:szCs w:val="24"/>
        </w:rPr>
        <w:t xml:space="preserve"> a high end intervention. For</w:t>
      </w:r>
      <w:r w:rsidR="00835CC8">
        <w:rPr>
          <w:rFonts w:ascii="Arial Narrow" w:hAnsi="Arial Narrow"/>
          <w:sz w:val="24"/>
          <w:szCs w:val="24"/>
        </w:rPr>
        <w:t xml:space="preserve"> your referral to be successful</w:t>
      </w:r>
      <w:r>
        <w:rPr>
          <w:rFonts w:ascii="Arial Narrow" w:hAnsi="Arial Narrow"/>
          <w:sz w:val="24"/>
          <w:szCs w:val="24"/>
        </w:rPr>
        <w:t>,</w:t>
      </w:r>
      <w:r w:rsidR="00835CC8">
        <w:rPr>
          <w:rFonts w:ascii="Arial Narrow" w:hAnsi="Arial Narrow"/>
          <w:sz w:val="24"/>
          <w:szCs w:val="24"/>
        </w:rPr>
        <w:t xml:space="preserve"> you must be able to evidence t</w:t>
      </w:r>
      <w:r>
        <w:rPr>
          <w:rFonts w:ascii="Arial Narrow" w:hAnsi="Arial Narrow"/>
          <w:sz w:val="24"/>
          <w:szCs w:val="24"/>
        </w:rPr>
        <w:t xml:space="preserve">hat other </w:t>
      </w:r>
      <w:r w:rsidR="00835CC8">
        <w:rPr>
          <w:rFonts w:ascii="Arial Narrow" w:hAnsi="Arial Narrow"/>
          <w:sz w:val="24"/>
          <w:szCs w:val="24"/>
        </w:rPr>
        <w:t>interventions</w:t>
      </w:r>
      <w:r>
        <w:rPr>
          <w:rFonts w:ascii="Arial Narrow" w:hAnsi="Arial Narrow"/>
          <w:sz w:val="24"/>
          <w:szCs w:val="24"/>
        </w:rPr>
        <w:t xml:space="preserve"> have been tried.  You may wish to refer to the examples below</w:t>
      </w:r>
      <w:r w:rsidR="00C72EB4">
        <w:rPr>
          <w:rFonts w:ascii="Arial Narrow" w:hAnsi="Arial Narrow"/>
          <w:sz w:val="24"/>
          <w:szCs w:val="24"/>
        </w:rPr>
        <w:t>.</w:t>
      </w:r>
    </w:p>
    <w:p w:rsidR="00A808EB" w:rsidRPr="00536BCB" w:rsidRDefault="00A808EB" w:rsidP="0006294C">
      <w:pPr>
        <w:ind w:left="720"/>
        <w:rPr>
          <w:rFonts w:ascii="Arial Narrow" w:hAnsi="Arial Narrow"/>
          <w:b/>
          <w:sz w:val="24"/>
          <w:szCs w:val="24"/>
        </w:rPr>
      </w:pPr>
      <w:r w:rsidRPr="00536BCB">
        <w:rPr>
          <w:rFonts w:ascii="Arial Narrow" w:hAnsi="Arial Narrow"/>
          <w:b/>
          <w:sz w:val="24"/>
          <w:szCs w:val="24"/>
        </w:rPr>
        <w:t>Tier 1 Interventions</w:t>
      </w:r>
    </w:p>
    <w:p w:rsidR="00A808EB" w:rsidRPr="00536BCB" w:rsidRDefault="00A808EB" w:rsidP="0006294C">
      <w:pPr>
        <w:ind w:left="720"/>
        <w:rPr>
          <w:rFonts w:ascii="Arial Narrow" w:hAnsi="Arial Narrow"/>
          <w:sz w:val="24"/>
          <w:szCs w:val="24"/>
        </w:rPr>
      </w:pPr>
      <w:r w:rsidRPr="00536BCB">
        <w:rPr>
          <w:rFonts w:ascii="Arial Narrow" w:hAnsi="Arial Narrow"/>
          <w:sz w:val="24"/>
          <w:szCs w:val="24"/>
        </w:rPr>
        <w:t xml:space="preserve">Internal mentoring, Sand Tray, Monitoring/Report Card, IEP or </w:t>
      </w:r>
      <w:r w:rsidR="00835CC8" w:rsidRPr="00536BCB">
        <w:rPr>
          <w:rFonts w:ascii="Arial Narrow" w:hAnsi="Arial Narrow"/>
          <w:sz w:val="24"/>
          <w:szCs w:val="24"/>
        </w:rPr>
        <w:t>equivalent,</w:t>
      </w:r>
      <w:r w:rsidRPr="00536BCB">
        <w:rPr>
          <w:rFonts w:ascii="Arial Narrow" w:hAnsi="Arial Narrow"/>
          <w:sz w:val="24"/>
          <w:szCs w:val="24"/>
        </w:rPr>
        <w:t xml:space="preserve"> School-based Parenting Support,</w:t>
      </w:r>
      <w:r w:rsidR="003B2AAF">
        <w:rPr>
          <w:rFonts w:ascii="Arial Narrow" w:hAnsi="Arial Narrow"/>
          <w:sz w:val="24"/>
          <w:szCs w:val="24"/>
        </w:rPr>
        <w:t xml:space="preserve"> </w:t>
      </w:r>
      <w:r w:rsidR="00835CC8">
        <w:rPr>
          <w:rFonts w:ascii="Arial Narrow" w:hAnsi="Arial Narrow"/>
          <w:sz w:val="24"/>
          <w:szCs w:val="24"/>
        </w:rPr>
        <w:t>Children’s</w:t>
      </w:r>
      <w:r w:rsidRPr="00536BCB">
        <w:rPr>
          <w:rFonts w:ascii="Arial Narrow" w:hAnsi="Arial Narrow"/>
          <w:sz w:val="24"/>
          <w:szCs w:val="24"/>
        </w:rPr>
        <w:t xml:space="preserve"> Wellbeing Team, Nurture Group, Schools Family Support worker, Drawing and Talking, School Nurse, MASH Consultation </w:t>
      </w:r>
    </w:p>
    <w:p w:rsidR="00A808EB" w:rsidRPr="00536BCB" w:rsidRDefault="00A808EB" w:rsidP="0006294C">
      <w:pPr>
        <w:ind w:left="720"/>
        <w:rPr>
          <w:rFonts w:ascii="Arial Narrow" w:hAnsi="Arial Narrow"/>
          <w:b/>
          <w:sz w:val="24"/>
          <w:szCs w:val="24"/>
        </w:rPr>
      </w:pPr>
      <w:r w:rsidRPr="00536BCB">
        <w:rPr>
          <w:rFonts w:ascii="Arial Narrow" w:hAnsi="Arial Narrow"/>
          <w:b/>
          <w:sz w:val="24"/>
          <w:szCs w:val="24"/>
        </w:rPr>
        <w:t>Tier 2 Interventions</w:t>
      </w:r>
    </w:p>
    <w:p w:rsidR="00A808EB" w:rsidRPr="00536BCB" w:rsidRDefault="00F66F2F" w:rsidP="0006294C">
      <w:pPr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Step 2, Phoenix Centre</w:t>
      </w:r>
      <w:r w:rsidR="00A808EB" w:rsidRPr="00536BCB">
        <w:rPr>
          <w:rFonts w:ascii="Arial Narrow" w:hAnsi="Arial Narrow"/>
          <w:sz w:val="24"/>
          <w:szCs w:val="24"/>
        </w:rPr>
        <w:t xml:space="preserve">, School Counsellor, </w:t>
      </w:r>
      <w:r w:rsidR="00835CC8">
        <w:rPr>
          <w:rFonts w:ascii="Arial Narrow" w:hAnsi="Arial Narrow"/>
          <w:sz w:val="24"/>
          <w:szCs w:val="24"/>
        </w:rPr>
        <w:t>Children’s</w:t>
      </w:r>
      <w:r w:rsidR="003B2AAF">
        <w:rPr>
          <w:rFonts w:ascii="Arial Narrow" w:hAnsi="Arial Narrow"/>
          <w:sz w:val="24"/>
          <w:szCs w:val="24"/>
        </w:rPr>
        <w:t xml:space="preserve"> </w:t>
      </w:r>
      <w:r w:rsidR="00A808EB" w:rsidRPr="00536BCB">
        <w:rPr>
          <w:rFonts w:ascii="Arial Narrow" w:hAnsi="Arial Narrow"/>
          <w:sz w:val="24"/>
          <w:szCs w:val="24"/>
        </w:rPr>
        <w:t xml:space="preserve">Wellbeing Team, Educational Psychology, Rivers ESC involvement, ADASH, Play / Art Therapy </w:t>
      </w:r>
    </w:p>
    <w:p w:rsidR="00A808EB" w:rsidRPr="00536BCB" w:rsidRDefault="00A808EB" w:rsidP="0006294C">
      <w:pPr>
        <w:ind w:left="720"/>
        <w:rPr>
          <w:rFonts w:ascii="Arial Narrow" w:hAnsi="Arial Narrow"/>
          <w:b/>
          <w:sz w:val="24"/>
          <w:szCs w:val="24"/>
        </w:rPr>
      </w:pPr>
      <w:r w:rsidRPr="00536BCB">
        <w:rPr>
          <w:rFonts w:ascii="Arial Narrow" w:hAnsi="Arial Narrow"/>
          <w:b/>
          <w:sz w:val="24"/>
          <w:szCs w:val="24"/>
        </w:rPr>
        <w:t>Tier 3 Interventions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A808EB" w:rsidRDefault="00A808EB" w:rsidP="0006294C">
      <w:pPr>
        <w:ind w:left="720"/>
        <w:rPr>
          <w:rFonts w:ascii="Arial Narrow" w:hAnsi="Arial Narrow"/>
          <w:sz w:val="24"/>
          <w:szCs w:val="24"/>
        </w:rPr>
      </w:pPr>
      <w:r w:rsidRPr="00536BCB">
        <w:rPr>
          <w:rFonts w:ascii="Arial Narrow" w:hAnsi="Arial Narrow"/>
          <w:sz w:val="24"/>
          <w:szCs w:val="24"/>
        </w:rPr>
        <w:lastRenderedPageBreak/>
        <w:t xml:space="preserve">Safety Support Plan or RAMP, Targeted Youth Services, Gangs and Youth Crime, CAMHS involvement </w:t>
      </w:r>
      <w:r w:rsidR="0006294C">
        <w:rPr>
          <w:rFonts w:ascii="Arial Narrow" w:hAnsi="Arial Narrow"/>
          <w:sz w:val="24"/>
          <w:szCs w:val="24"/>
        </w:rPr>
        <w:t>has ceased</w:t>
      </w:r>
    </w:p>
    <w:p w:rsidR="0006294C" w:rsidRPr="0006294C" w:rsidRDefault="0006294C" w:rsidP="0006294C">
      <w:pPr>
        <w:ind w:left="720"/>
        <w:rPr>
          <w:rFonts w:ascii="Arial Narrow" w:hAnsi="Arial Narrow"/>
          <w:sz w:val="24"/>
          <w:szCs w:val="24"/>
        </w:rPr>
      </w:pPr>
    </w:p>
    <w:p w:rsidR="00C21158" w:rsidRDefault="00C21158" w:rsidP="00C21158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Examples of</w:t>
      </w:r>
      <w:r w:rsidR="009055FE">
        <w:rPr>
          <w:rFonts w:ascii="Arial Narrow" w:hAnsi="Arial Narrow"/>
          <w:b/>
          <w:sz w:val="24"/>
          <w:szCs w:val="24"/>
          <w:u w:val="single"/>
        </w:rPr>
        <w:t xml:space="preserve"> possible</w:t>
      </w:r>
      <w:r>
        <w:rPr>
          <w:rFonts w:ascii="Arial Narrow" w:hAnsi="Arial Narrow"/>
          <w:b/>
          <w:sz w:val="24"/>
          <w:szCs w:val="24"/>
          <w:u w:val="single"/>
        </w:rPr>
        <w:t xml:space="preserve"> presenting needs:</w:t>
      </w:r>
    </w:p>
    <w:p w:rsidR="00F00A16" w:rsidRPr="00C21158" w:rsidRDefault="00F00A16" w:rsidP="00C21158">
      <w:pPr>
        <w:pStyle w:val="ListParagraph"/>
        <w:numPr>
          <w:ilvl w:val="0"/>
          <w:numId w:val="10"/>
        </w:numPr>
        <w:rPr>
          <w:rFonts w:ascii="Arial Narrow" w:hAnsi="Arial Narrow" w:cstheme="minorHAnsi"/>
          <w:bCs/>
          <w:sz w:val="24"/>
        </w:rPr>
      </w:pPr>
      <w:r w:rsidRPr="00C21158">
        <w:rPr>
          <w:rFonts w:ascii="Arial Narrow" w:hAnsi="Arial Narrow" w:cstheme="minorHAnsi"/>
          <w:bCs/>
          <w:sz w:val="24"/>
        </w:rPr>
        <w:t xml:space="preserve">Young people who are </w:t>
      </w:r>
      <w:r w:rsidR="00663740" w:rsidRPr="00C21158">
        <w:rPr>
          <w:rFonts w:ascii="Arial Narrow" w:hAnsi="Arial Narrow" w:cstheme="minorHAnsi"/>
          <w:bCs/>
          <w:sz w:val="24"/>
        </w:rPr>
        <w:t>self-harming</w:t>
      </w:r>
      <w:r w:rsidRPr="00C21158">
        <w:rPr>
          <w:rFonts w:ascii="Arial Narrow" w:hAnsi="Arial Narrow" w:cstheme="minorHAnsi"/>
          <w:bCs/>
          <w:sz w:val="24"/>
        </w:rPr>
        <w:t xml:space="preserve"> or at risk of so doing.</w:t>
      </w:r>
    </w:p>
    <w:p w:rsidR="00F00A16" w:rsidRPr="00C2485B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who have attempted suicide or</w:t>
      </w:r>
      <w:r w:rsidR="001C3A94">
        <w:rPr>
          <w:rFonts w:ascii="Arial Narrow" w:hAnsi="Arial Narrow" w:cstheme="minorHAnsi"/>
          <w:bCs/>
          <w:sz w:val="24"/>
        </w:rPr>
        <w:t xml:space="preserve"> are making threats of so doing (already assessed by CAMHS)</w:t>
      </w:r>
    </w:p>
    <w:p w:rsidR="00F00A16" w:rsidRPr="00C2485B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who have experienced recent bereavement or where there is significant parental ill health.</w:t>
      </w:r>
    </w:p>
    <w:p w:rsidR="00F00A16" w:rsidRPr="00C2485B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who are in care or those who have recently been adopted and who are struggling with the issues this can cause.</w:t>
      </w:r>
    </w:p>
    <w:p w:rsidR="00F00A16" w:rsidRPr="00C2485B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who have been or are being abused.</w:t>
      </w:r>
    </w:p>
    <w:p w:rsidR="00F00A16" w:rsidRPr="00C2485B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who have or are showing sign of having an eating disorder.</w:t>
      </w:r>
    </w:p>
    <w:p w:rsidR="00F00A16" w:rsidRPr="00C2485B" w:rsidRDefault="00F00A16" w:rsidP="00F349A4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</w:t>
      </w:r>
      <w:r w:rsidR="00F66F2F">
        <w:rPr>
          <w:rFonts w:ascii="Arial Narrow" w:hAnsi="Arial Narrow" w:cstheme="minorHAnsi"/>
          <w:bCs/>
          <w:sz w:val="24"/>
        </w:rPr>
        <w:t>ng people who are exhibiting</w:t>
      </w:r>
      <w:r w:rsidRPr="00C2485B">
        <w:rPr>
          <w:rFonts w:ascii="Arial Narrow" w:hAnsi="Arial Narrow" w:cstheme="minorHAnsi"/>
          <w:bCs/>
          <w:sz w:val="24"/>
        </w:rPr>
        <w:t xml:space="preserve"> inappropriate sexual behaviour which is putting them or others at risk of sexual assault or pregnancy.</w:t>
      </w:r>
    </w:p>
    <w:p w:rsidR="00F00A16" w:rsidRPr="00C2485B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who are exhibiting challenging behaviour in and out of school.</w:t>
      </w:r>
    </w:p>
    <w:p w:rsidR="00F00A16" w:rsidRPr="00C2485B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who are struggling as a result of being a young carer.</w:t>
      </w:r>
    </w:p>
    <w:p w:rsidR="00F00A16" w:rsidRPr="00C2485B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at risk of substance or alcohol abuse.</w:t>
      </w:r>
    </w:p>
    <w:p w:rsidR="00F00A16" w:rsidRDefault="00F00A16" w:rsidP="005875D7">
      <w:pPr>
        <w:pStyle w:val="ListParagraph"/>
        <w:numPr>
          <w:ilvl w:val="0"/>
          <w:numId w:val="3"/>
        </w:numPr>
        <w:contextualSpacing/>
        <w:rPr>
          <w:rFonts w:ascii="Arial Narrow" w:hAnsi="Arial Narrow" w:cstheme="minorHAnsi"/>
          <w:bCs/>
          <w:sz w:val="24"/>
        </w:rPr>
      </w:pPr>
      <w:r w:rsidRPr="00C2485B">
        <w:rPr>
          <w:rFonts w:ascii="Arial Narrow" w:hAnsi="Arial Narrow" w:cstheme="minorHAnsi"/>
          <w:bCs/>
          <w:sz w:val="24"/>
        </w:rPr>
        <w:t>Young people with low self-esteem, difficult family relationships and having difficulty with everyday life.</w:t>
      </w:r>
    </w:p>
    <w:p w:rsidR="009055FE" w:rsidRDefault="009055FE" w:rsidP="009055FE">
      <w:pPr>
        <w:rPr>
          <w:rFonts w:ascii="Arial Narrow" w:hAnsi="Arial Narrow" w:cstheme="minorHAnsi"/>
          <w:bCs/>
          <w:sz w:val="24"/>
        </w:rPr>
      </w:pPr>
    </w:p>
    <w:p w:rsidR="009055FE" w:rsidRPr="009055FE" w:rsidRDefault="009055FE" w:rsidP="009055FE">
      <w:pPr>
        <w:rPr>
          <w:rFonts w:ascii="Arial Narrow" w:hAnsi="Arial Narrow" w:cstheme="minorHAnsi"/>
          <w:bCs/>
          <w:sz w:val="24"/>
        </w:rPr>
      </w:pPr>
      <w:r w:rsidRPr="009055FE">
        <w:rPr>
          <w:rFonts w:ascii="Arial Narrow" w:hAnsi="Arial Narrow" w:cstheme="minorHAnsi"/>
          <w:bCs/>
          <w:sz w:val="24"/>
        </w:rPr>
        <w:t xml:space="preserve">In all cases, the </w:t>
      </w:r>
      <w:r w:rsidR="0006294C">
        <w:rPr>
          <w:rFonts w:ascii="Arial Narrow" w:hAnsi="Arial Narrow" w:cstheme="minorHAnsi"/>
          <w:bCs/>
          <w:sz w:val="24"/>
        </w:rPr>
        <w:t>child/</w:t>
      </w:r>
      <w:r w:rsidRPr="009055FE">
        <w:rPr>
          <w:rFonts w:ascii="Arial Narrow" w:hAnsi="Arial Narrow" w:cstheme="minorHAnsi"/>
          <w:bCs/>
          <w:sz w:val="24"/>
        </w:rPr>
        <w:t>young person should not be receiving CURRENT intervention from any other psychological service such as CAMHS, PALMS etc.</w:t>
      </w:r>
    </w:p>
    <w:p w:rsidR="005875D7" w:rsidRPr="00C2485B" w:rsidRDefault="005875D7" w:rsidP="005875D7">
      <w:pPr>
        <w:ind w:left="360"/>
        <w:contextualSpacing/>
        <w:rPr>
          <w:rFonts w:ascii="Arial Narrow" w:hAnsi="Arial Narrow" w:cstheme="minorHAnsi"/>
          <w:bCs/>
          <w:sz w:val="24"/>
          <w:szCs w:val="24"/>
        </w:rPr>
      </w:pPr>
    </w:p>
    <w:p w:rsidR="00000336" w:rsidRPr="0006294C" w:rsidRDefault="00F04A87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>For further information about what constitutes a mental health concern, please refer to “Tools for supporting children and young people’s mental health” published by HCC.</w:t>
      </w:r>
    </w:p>
    <w:p w:rsidR="0006294C" w:rsidRDefault="0006294C">
      <w:pPr>
        <w:rPr>
          <w:rFonts w:ascii="Arial Narrow" w:hAnsi="Arial Narrow"/>
          <w:b/>
          <w:sz w:val="24"/>
          <w:szCs w:val="24"/>
          <w:u w:val="single"/>
        </w:rPr>
      </w:pPr>
    </w:p>
    <w:p w:rsidR="00D50D46" w:rsidRPr="00C2485B" w:rsidRDefault="009055FE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Issues to consider.</w:t>
      </w:r>
    </w:p>
    <w:p w:rsidR="00D50D46" w:rsidRPr="00C2485B" w:rsidRDefault="00C2485B" w:rsidP="00D50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>Strength in Mind</w:t>
      </w:r>
      <w:r w:rsidR="00D50D46" w:rsidRPr="00C2485B">
        <w:rPr>
          <w:rFonts w:ascii="Arial Narrow" w:hAnsi="Arial Narrow"/>
          <w:sz w:val="24"/>
          <w:szCs w:val="24"/>
        </w:rPr>
        <w:t xml:space="preserve"> would ask the following </w:t>
      </w:r>
      <w:r w:rsidR="009055FE">
        <w:rPr>
          <w:rFonts w:ascii="Arial Narrow" w:hAnsi="Arial Narrow"/>
          <w:sz w:val="24"/>
          <w:szCs w:val="24"/>
        </w:rPr>
        <w:t xml:space="preserve">to </w:t>
      </w:r>
      <w:r w:rsidR="00D50D46" w:rsidRPr="00C2485B">
        <w:rPr>
          <w:rFonts w:ascii="Arial Narrow" w:hAnsi="Arial Narrow"/>
          <w:sz w:val="24"/>
          <w:szCs w:val="24"/>
        </w:rPr>
        <w:t>be considered before deciding a referral is appropriate:</w:t>
      </w:r>
    </w:p>
    <w:p w:rsidR="00D50D46" w:rsidRPr="00C2485B" w:rsidRDefault="00D50D46" w:rsidP="00D50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50D46" w:rsidRDefault="00D50D46" w:rsidP="00D50D46">
      <w:pPr>
        <w:pStyle w:val="ListParagraph"/>
        <w:numPr>
          <w:ilvl w:val="0"/>
          <w:numId w:val="8"/>
        </w:numPr>
        <w:contextualSpacing/>
        <w:rPr>
          <w:rFonts w:ascii="Arial Narrow" w:hAnsi="Arial Narrow"/>
          <w:sz w:val="24"/>
        </w:rPr>
      </w:pPr>
      <w:r w:rsidRPr="00C2485B">
        <w:rPr>
          <w:rFonts w:ascii="Arial Narrow" w:hAnsi="Arial Narrow"/>
          <w:sz w:val="24"/>
        </w:rPr>
        <w:t>Is there already a level of parenting skills and motivation shown by the parent/carer?</w:t>
      </w:r>
    </w:p>
    <w:p w:rsidR="00C21158" w:rsidRPr="00C21158" w:rsidRDefault="00C21158" w:rsidP="00C21158">
      <w:pPr>
        <w:pStyle w:val="ListParagraph"/>
        <w:numPr>
          <w:ilvl w:val="0"/>
          <w:numId w:val="8"/>
        </w:numPr>
        <w:contextualSpacing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Has the parent/carer attended parenting groups to support the child/young person? If not </w:t>
      </w:r>
      <w:r w:rsidR="00C72EB4">
        <w:rPr>
          <w:rFonts w:ascii="Arial Narrow" w:hAnsi="Arial Narrow"/>
          <w:sz w:val="24"/>
        </w:rPr>
        <w:t>will they be willing to attend?</w:t>
      </w:r>
      <w:r>
        <w:rPr>
          <w:rFonts w:ascii="Arial Narrow" w:hAnsi="Arial Narrow"/>
          <w:sz w:val="24"/>
        </w:rPr>
        <w:t xml:space="preserve">  This will</w:t>
      </w:r>
      <w:r w:rsidR="0006294C">
        <w:rPr>
          <w:rFonts w:ascii="Arial Narrow" w:hAnsi="Arial Narrow"/>
          <w:sz w:val="24"/>
        </w:rPr>
        <w:t xml:space="preserve"> be required to</w:t>
      </w:r>
      <w:r>
        <w:rPr>
          <w:rFonts w:ascii="Arial Narrow" w:hAnsi="Arial Narrow"/>
          <w:sz w:val="24"/>
        </w:rPr>
        <w:t xml:space="preserve"> support the therapeutic work.</w:t>
      </w:r>
    </w:p>
    <w:p w:rsidR="00D50D46" w:rsidRPr="00C2485B" w:rsidRDefault="00D50D46" w:rsidP="00D50D46">
      <w:pPr>
        <w:pStyle w:val="ListParagraph"/>
        <w:numPr>
          <w:ilvl w:val="0"/>
          <w:numId w:val="8"/>
        </w:numPr>
        <w:contextualSpacing/>
        <w:rPr>
          <w:rFonts w:ascii="Arial Narrow" w:hAnsi="Arial Narrow"/>
          <w:sz w:val="24"/>
        </w:rPr>
      </w:pPr>
      <w:r w:rsidRPr="00C2485B">
        <w:rPr>
          <w:rFonts w:ascii="Arial Narrow" w:hAnsi="Arial Narrow"/>
          <w:sz w:val="24"/>
        </w:rPr>
        <w:t>Has other individual</w:t>
      </w:r>
      <w:r w:rsidR="0006294C">
        <w:rPr>
          <w:rFonts w:ascii="Arial Narrow" w:hAnsi="Arial Narrow"/>
          <w:sz w:val="24"/>
        </w:rPr>
        <w:t xml:space="preserve"> support or</w:t>
      </w:r>
      <w:r w:rsidRPr="00C2485B">
        <w:rPr>
          <w:rFonts w:ascii="Arial Narrow" w:hAnsi="Arial Narrow"/>
          <w:sz w:val="24"/>
        </w:rPr>
        <w:t xml:space="preserve"> work already been undertaken with the parent/carer?</w:t>
      </w:r>
    </w:p>
    <w:p w:rsidR="00D50D46" w:rsidRPr="00C2485B" w:rsidRDefault="00D50D46" w:rsidP="00D50D46">
      <w:pPr>
        <w:pStyle w:val="ListParagraph"/>
        <w:numPr>
          <w:ilvl w:val="0"/>
          <w:numId w:val="8"/>
        </w:numPr>
        <w:contextualSpacing/>
        <w:rPr>
          <w:rFonts w:ascii="Arial Narrow" w:hAnsi="Arial Narrow"/>
          <w:sz w:val="24"/>
        </w:rPr>
      </w:pPr>
      <w:r w:rsidRPr="00C2485B">
        <w:rPr>
          <w:rFonts w:ascii="Arial Narrow" w:hAnsi="Arial Narrow"/>
          <w:sz w:val="24"/>
        </w:rPr>
        <w:t>How many other agencies are currently involved with the family, is there room for more?</w:t>
      </w:r>
    </w:p>
    <w:p w:rsidR="0006294C" w:rsidRDefault="0006294C">
      <w:pPr>
        <w:rPr>
          <w:rFonts w:ascii="Arial Narrow" w:hAnsi="Arial Narrow"/>
          <w:b/>
          <w:sz w:val="24"/>
          <w:szCs w:val="24"/>
          <w:u w:val="single"/>
        </w:rPr>
      </w:pPr>
    </w:p>
    <w:p w:rsidR="0006294C" w:rsidRDefault="0006294C">
      <w:pPr>
        <w:rPr>
          <w:rFonts w:ascii="Arial Narrow" w:hAnsi="Arial Narrow"/>
          <w:b/>
          <w:sz w:val="24"/>
          <w:szCs w:val="24"/>
          <w:u w:val="single"/>
        </w:rPr>
      </w:pPr>
    </w:p>
    <w:p w:rsidR="0006294C" w:rsidRDefault="0006294C">
      <w:pPr>
        <w:rPr>
          <w:rFonts w:ascii="Arial Narrow" w:hAnsi="Arial Narrow"/>
          <w:b/>
          <w:sz w:val="24"/>
          <w:szCs w:val="24"/>
          <w:u w:val="single"/>
        </w:rPr>
      </w:pPr>
    </w:p>
    <w:p w:rsidR="0006294C" w:rsidRDefault="0006294C">
      <w:pPr>
        <w:rPr>
          <w:rFonts w:ascii="Arial Narrow" w:hAnsi="Arial Narrow"/>
          <w:b/>
          <w:sz w:val="24"/>
          <w:szCs w:val="24"/>
          <w:u w:val="single"/>
        </w:rPr>
      </w:pPr>
    </w:p>
    <w:p w:rsidR="005313A5" w:rsidRPr="00C2485B" w:rsidRDefault="005313A5">
      <w:pPr>
        <w:rPr>
          <w:rFonts w:ascii="Arial Narrow" w:hAnsi="Arial Narrow"/>
          <w:b/>
          <w:sz w:val="24"/>
          <w:szCs w:val="24"/>
          <w:u w:val="single"/>
        </w:rPr>
      </w:pPr>
      <w:r w:rsidRPr="00C2485B">
        <w:rPr>
          <w:rFonts w:ascii="Arial Narrow" w:hAnsi="Arial Narrow"/>
          <w:b/>
          <w:sz w:val="24"/>
          <w:szCs w:val="24"/>
          <w:u w:val="single"/>
        </w:rPr>
        <w:t xml:space="preserve">How do I refer for </w:t>
      </w:r>
      <w:r w:rsidR="00663740" w:rsidRPr="00C2485B">
        <w:rPr>
          <w:rFonts w:ascii="Arial Narrow" w:hAnsi="Arial Narrow"/>
          <w:b/>
          <w:sz w:val="24"/>
          <w:szCs w:val="24"/>
          <w:u w:val="single"/>
        </w:rPr>
        <w:t>counselling?</w:t>
      </w:r>
    </w:p>
    <w:p w:rsidR="00C2485B" w:rsidRPr="00C2485B" w:rsidRDefault="005313A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lastRenderedPageBreak/>
        <w:t>Please complete the counselling referral form and send it</w:t>
      </w:r>
      <w:r w:rsidR="00C50473" w:rsidRPr="00C2485B">
        <w:rPr>
          <w:rFonts w:ascii="Arial Narrow" w:hAnsi="Arial Narrow"/>
          <w:sz w:val="24"/>
          <w:szCs w:val="24"/>
        </w:rPr>
        <w:t xml:space="preserve"> </w:t>
      </w:r>
      <w:r w:rsidR="00C2485B" w:rsidRPr="00C2485B">
        <w:rPr>
          <w:rFonts w:ascii="Arial Narrow" w:hAnsi="Arial Narrow"/>
          <w:sz w:val="24"/>
          <w:szCs w:val="24"/>
        </w:rPr>
        <w:t>electronically to Strength in Mind</w:t>
      </w:r>
      <w:r w:rsidR="00D50D46" w:rsidRPr="00C2485B">
        <w:rPr>
          <w:rFonts w:ascii="Arial Narrow" w:hAnsi="Arial Narrow"/>
          <w:sz w:val="24"/>
          <w:szCs w:val="24"/>
        </w:rPr>
        <w:t>. The file should be password protected using the password which has be</w:t>
      </w:r>
      <w:r w:rsidR="00C2485B" w:rsidRPr="00C2485B">
        <w:rPr>
          <w:rFonts w:ascii="Arial Narrow" w:hAnsi="Arial Narrow"/>
          <w:sz w:val="24"/>
          <w:szCs w:val="24"/>
        </w:rPr>
        <w:t>en sent to you directly from Strength in Mind</w:t>
      </w:r>
      <w:r w:rsidR="00D50D46" w:rsidRPr="00C2485B">
        <w:rPr>
          <w:rFonts w:ascii="Arial Narrow" w:hAnsi="Arial Narrow"/>
          <w:sz w:val="24"/>
          <w:szCs w:val="24"/>
        </w:rPr>
        <w:t>.</w:t>
      </w:r>
      <w:r w:rsidRPr="00C2485B">
        <w:rPr>
          <w:rFonts w:ascii="Arial Narrow" w:hAnsi="Arial Narrow"/>
          <w:sz w:val="24"/>
          <w:szCs w:val="24"/>
        </w:rPr>
        <w:t xml:space="preserve"> </w:t>
      </w:r>
      <w:r w:rsidRPr="00C2485B">
        <w:rPr>
          <w:rFonts w:ascii="Arial Narrow" w:hAnsi="Arial Narrow"/>
          <w:b/>
          <w:sz w:val="24"/>
          <w:szCs w:val="24"/>
        </w:rPr>
        <w:t>DSPL4 should not see these forms</w:t>
      </w:r>
      <w:r w:rsidR="00C2485B" w:rsidRPr="00C2485B">
        <w:rPr>
          <w:rFonts w:ascii="Arial Narrow" w:hAnsi="Arial Narrow"/>
          <w:sz w:val="24"/>
          <w:szCs w:val="24"/>
        </w:rPr>
        <w:t xml:space="preserve">. </w:t>
      </w:r>
    </w:p>
    <w:p w:rsidR="005230A9" w:rsidRDefault="00C2485B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>Strength in Mind</w:t>
      </w:r>
      <w:r w:rsidR="005313A5" w:rsidRPr="00C2485B">
        <w:rPr>
          <w:rFonts w:ascii="Arial Narrow" w:hAnsi="Arial Narrow"/>
          <w:sz w:val="24"/>
          <w:szCs w:val="24"/>
        </w:rPr>
        <w:t xml:space="preserve"> will contact you within </w:t>
      </w:r>
      <w:r w:rsidR="00000336" w:rsidRPr="00C2485B">
        <w:rPr>
          <w:rFonts w:ascii="Arial Narrow" w:hAnsi="Arial Narrow"/>
          <w:sz w:val="24"/>
          <w:szCs w:val="24"/>
        </w:rPr>
        <w:t>48</w:t>
      </w:r>
      <w:r w:rsidR="005313A5" w:rsidRPr="00C2485B">
        <w:rPr>
          <w:rFonts w:ascii="Arial Narrow" w:hAnsi="Arial Narrow"/>
          <w:sz w:val="24"/>
          <w:szCs w:val="24"/>
        </w:rPr>
        <w:t xml:space="preserve"> hours to</w:t>
      </w:r>
      <w:r w:rsidR="00D02BC3">
        <w:rPr>
          <w:rFonts w:ascii="Arial Narrow" w:hAnsi="Arial Narrow"/>
          <w:sz w:val="24"/>
          <w:szCs w:val="24"/>
        </w:rPr>
        <w:t xml:space="preserve"> confirm receipt of </w:t>
      </w:r>
      <w:r w:rsidR="009A4E80">
        <w:rPr>
          <w:rFonts w:ascii="Arial Narrow" w:hAnsi="Arial Narrow"/>
          <w:sz w:val="24"/>
          <w:szCs w:val="24"/>
        </w:rPr>
        <w:t xml:space="preserve">the referral and relevant </w:t>
      </w:r>
      <w:r w:rsidR="00D02BC3">
        <w:rPr>
          <w:rFonts w:ascii="Arial Narrow" w:hAnsi="Arial Narrow"/>
          <w:sz w:val="24"/>
          <w:szCs w:val="24"/>
        </w:rPr>
        <w:t>paperwork (please ensure all paperwork is completed and attached or this will be returned)</w:t>
      </w:r>
    </w:p>
    <w:p w:rsidR="00CF6F85" w:rsidRDefault="005230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Allocation meetings are held on</w:t>
      </w:r>
      <w:r w:rsidR="00D02BC3">
        <w:rPr>
          <w:rFonts w:ascii="Arial Narrow" w:hAnsi="Arial Narrow"/>
          <w:sz w:val="24"/>
          <w:szCs w:val="24"/>
        </w:rPr>
        <w:t xml:space="preserve"> the</w:t>
      </w:r>
      <w:r>
        <w:rPr>
          <w:rFonts w:ascii="Arial Narrow" w:hAnsi="Arial Narrow"/>
          <w:sz w:val="24"/>
          <w:szCs w:val="24"/>
        </w:rPr>
        <w:t xml:space="preserve"> 28</w:t>
      </w:r>
      <w:r w:rsidRPr="005230A9">
        <w:rPr>
          <w:rFonts w:ascii="Arial Narrow" w:hAnsi="Arial Narrow"/>
          <w:sz w:val="24"/>
          <w:szCs w:val="24"/>
          <w:vertAlign w:val="superscript"/>
        </w:rPr>
        <w:t>th</w:t>
      </w:r>
      <w:r w:rsidR="00D02BC3">
        <w:rPr>
          <w:rFonts w:ascii="Arial Narrow" w:hAnsi="Arial Narrow"/>
          <w:sz w:val="24"/>
          <w:szCs w:val="24"/>
        </w:rPr>
        <w:t xml:space="preserve"> of each month, after which the schools nominated person </w:t>
      </w:r>
      <w:r>
        <w:rPr>
          <w:rFonts w:ascii="Arial Narrow" w:hAnsi="Arial Narrow"/>
          <w:sz w:val="24"/>
          <w:szCs w:val="24"/>
        </w:rPr>
        <w:t xml:space="preserve">will be </w:t>
      </w:r>
      <w:r w:rsidR="005313A5" w:rsidRPr="00C2485B">
        <w:rPr>
          <w:rFonts w:ascii="Arial Narrow" w:hAnsi="Arial Narrow"/>
          <w:sz w:val="24"/>
          <w:szCs w:val="24"/>
        </w:rPr>
        <w:t>inform</w:t>
      </w:r>
      <w:r>
        <w:rPr>
          <w:rFonts w:ascii="Arial Narrow" w:hAnsi="Arial Narrow"/>
          <w:sz w:val="24"/>
          <w:szCs w:val="24"/>
        </w:rPr>
        <w:t>ed if</w:t>
      </w:r>
      <w:r w:rsidR="00D02BC3">
        <w:rPr>
          <w:rFonts w:ascii="Arial Narrow" w:hAnsi="Arial Narrow"/>
          <w:sz w:val="24"/>
          <w:szCs w:val="24"/>
        </w:rPr>
        <w:t xml:space="preserve"> the</w:t>
      </w:r>
      <w:r>
        <w:rPr>
          <w:rFonts w:ascii="Arial Narrow" w:hAnsi="Arial Narrow"/>
          <w:sz w:val="24"/>
          <w:szCs w:val="24"/>
        </w:rPr>
        <w:t xml:space="preserve"> case has been</w:t>
      </w:r>
      <w:r w:rsidR="005313A5" w:rsidRPr="00C2485B">
        <w:rPr>
          <w:rFonts w:ascii="Arial Narrow" w:hAnsi="Arial Narrow"/>
          <w:sz w:val="24"/>
          <w:szCs w:val="24"/>
        </w:rPr>
        <w:t xml:space="preserve"> accepted</w:t>
      </w:r>
      <w:r w:rsidR="0006294C">
        <w:rPr>
          <w:rFonts w:ascii="Arial Narrow" w:hAnsi="Arial Narrow"/>
          <w:sz w:val="24"/>
          <w:szCs w:val="24"/>
        </w:rPr>
        <w:t xml:space="preserve"> for work. If </w:t>
      </w:r>
      <w:r w:rsidR="00835CC8">
        <w:rPr>
          <w:rFonts w:ascii="Arial Narrow" w:hAnsi="Arial Narrow"/>
          <w:sz w:val="24"/>
          <w:szCs w:val="24"/>
        </w:rPr>
        <w:t>accepted,</w:t>
      </w:r>
      <w:r w:rsidR="0006294C">
        <w:rPr>
          <w:rFonts w:ascii="Arial Narrow" w:hAnsi="Arial Narrow"/>
          <w:sz w:val="24"/>
          <w:szCs w:val="24"/>
        </w:rPr>
        <w:t xml:space="preserve"> you will be notified of</w:t>
      </w:r>
      <w:r w:rsidR="001C3A94">
        <w:rPr>
          <w:rFonts w:ascii="Arial Narrow" w:hAnsi="Arial Narrow"/>
          <w:sz w:val="24"/>
          <w:szCs w:val="24"/>
        </w:rPr>
        <w:t xml:space="preserve"> </w:t>
      </w:r>
      <w:r w:rsidR="00D02BC3">
        <w:rPr>
          <w:rFonts w:ascii="Arial Narrow" w:hAnsi="Arial Narrow"/>
          <w:sz w:val="24"/>
          <w:szCs w:val="24"/>
        </w:rPr>
        <w:t>the</w:t>
      </w:r>
      <w:r w:rsidR="00D02BC3" w:rsidRPr="00C2485B">
        <w:rPr>
          <w:rFonts w:ascii="Arial Narrow" w:hAnsi="Arial Narrow"/>
          <w:sz w:val="24"/>
          <w:szCs w:val="24"/>
        </w:rPr>
        <w:t xml:space="preserve"> approximate waiting time</w:t>
      </w:r>
      <w:r w:rsidR="00D02BC3">
        <w:rPr>
          <w:rFonts w:ascii="Arial Narrow" w:hAnsi="Arial Narrow"/>
          <w:sz w:val="24"/>
          <w:szCs w:val="24"/>
        </w:rPr>
        <w:t xml:space="preserve"> and the allocated session day and times</w:t>
      </w:r>
      <w:r w:rsidR="0006294C">
        <w:rPr>
          <w:rFonts w:ascii="Arial Narrow" w:hAnsi="Arial Narrow"/>
          <w:sz w:val="24"/>
          <w:szCs w:val="24"/>
        </w:rPr>
        <w:t xml:space="preserve"> allocated</w:t>
      </w:r>
      <w:r w:rsidR="00D02BC3">
        <w:rPr>
          <w:rFonts w:ascii="Arial Narrow" w:hAnsi="Arial Narrow"/>
          <w:sz w:val="24"/>
          <w:szCs w:val="24"/>
        </w:rPr>
        <w:t>.</w:t>
      </w:r>
      <w:r w:rsidR="00D02BC3" w:rsidRPr="00D02BC3">
        <w:rPr>
          <w:rFonts w:ascii="Arial Narrow" w:hAnsi="Arial Narrow"/>
          <w:sz w:val="24"/>
          <w:szCs w:val="24"/>
        </w:rPr>
        <w:t xml:space="preserve"> </w:t>
      </w:r>
      <w:r w:rsidR="00D02BC3">
        <w:rPr>
          <w:rFonts w:ascii="Arial Narrow" w:hAnsi="Arial Narrow"/>
          <w:sz w:val="24"/>
          <w:szCs w:val="24"/>
        </w:rPr>
        <w:t xml:space="preserve"> If the case is </w:t>
      </w:r>
      <w:r w:rsidR="00835CC8">
        <w:rPr>
          <w:rFonts w:ascii="Arial Narrow" w:hAnsi="Arial Narrow"/>
          <w:sz w:val="24"/>
          <w:szCs w:val="24"/>
        </w:rPr>
        <w:t>rejected,</w:t>
      </w:r>
      <w:r w:rsidR="00D02BC3">
        <w:rPr>
          <w:rFonts w:ascii="Arial Narrow" w:hAnsi="Arial Narrow"/>
          <w:sz w:val="24"/>
          <w:szCs w:val="24"/>
        </w:rPr>
        <w:t xml:space="preserve"> we will offer suggestions of alternative provision/support.</w:t>
      </w:r>
    </w:p>
    <w:p w:rsidR="00000336" w:rsidRDefault="00000336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 xml:space="preserve">staff. </w:t>
      </w:r>
    </w:p>
    <w:p w:rsidR="00C013DF" w:rsidRDefault="00C013DF">
      <w:pPr>
        <w:rPr>
          <w:rFonts w:ascii="Arial Narrow" w:hAnsi="Arial Narrow"/>
          <w:sz w:val="24"/>
          <w:szCs w:val="24"/>
        </w:rPr>
      </w:pPr>
    </w:p>
    <w:p w:rsidR="00C013DF" w:rsidRDefault="00C013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you require additional </w:t>
      </w:r>
      <w:r w:rsidR="00835CC8">
        <w:rPr>
          <w:rFonts w:ascii="Arial Narrow" w:hAnsi="Arial Narrow"/>
          <w:sz w:val="24"/>
          <w:szCs w:val="24"/>
        </w:rPr>
        <w:t>information,</w:t>
      </w:r>
      <w:r>
        <w:rPr>
          <w:rFonts w:ascii="Arial Narrow" w:hAnsi="Arial Narrow"/>
          <w:sz w:val="24"/>
          <w:szCs w:val="24"/>
        </w:rPr>
        <w:t xml:space="preserve"> please contact Strength in Mind direct.</w:t>
      </w:r>
    </w:p>
    <w:p w:rsidR="00000336" w:rsidRPr="00C2485B" w:rsidRDefault="00000336">
      <w:pPr>
        <w:rPr>
          <w:rFonts w:ascii="Arial Narrow" w:hAnsi="Arial Narrow"/>
          <w:b/>
          <w:sz w:val="24"/>
          <w:szCs w:val="24"/>
          <w:u w:val="single"/>
        </w:rPr>
      </w:pPr>
    </w:p>
    <w:p w:rsidR="00CF6F85" w:rsidRPr="00C2485B" w:rsidRDefault="00C2485B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 xml:space="preserve">Contact Details for Strength in Mind Therapeutic </w:t>
      </w:r>
      <w:r w:rsidR="000E3A0C" w:rsidRPr="00C2485B">
        <w:rPr>
          <w:rFonts w:ascii="Arial Narrow" w:hAnsi="Arial Narrow"/>
          <w:sz w:val="24"/>
          <w:szCs w:val="24"/>
        </w:rPr>
        <w:t>Services</w:t>
      </w:r>
      <w:r w:rsidRPr="00C2485B">
        <w:rPr>
          <w:rFonts w:ascii="Arial Narrow" w:hAnsi="Arial Narrow"/>
          <w:sz w:val="24"/>
          <w:szCs w:val="24"/>
        </w:rPr>
        <w:t xml:space="preserve"> CIC</w:t>
      </w:r>
    </w:p>
    <w:p w:rsidR="00CF6F85" w:rsidRPr="00C2485B" w:rsidRDefault="00C2485B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 xml:space="preserve">Email: </w:t>
      </w:r>
      <w:hyperlink r:id="rId7" w:history="1">
        <w:r w:rsidRPr="00C2485B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Support@strengthinmind.org.uk</w:t>
        </w:r>
      </w:hyperlink>
    </w:p>
    <w:p w:rsidR="00CF6F85" w:rsidRPr="00C2485B" w:rsidRDefault="00CF6F85" w:rsidP="00CF6F85">
      <w:pPr>
        <w:pStyle w:val="bluesub"/>
        <w:rPr>
          <w:rFonts w:ascii="Arial Narrow" w:eastAsiaTheme="minorHAnsi" w:hAnsi="Arial Narrow" w:cstheme="minorBidi"/>
          <w:lang w:eastAsia="en-US"/>
        </w:rPr>
      </w:pPr>
      <w:r w:rsidRPr="00C2485B">
        <w:rPr>
          <w:rFonts w:ascii="Arial Narrow" w:eastAsiaTheme="minorHAnsi" w:hAnsi="Arial Narrow" w:cstheme="minorBidi"/>
          <w:lang w:eastAsia="en-US"/>
        </w:rPr>
        <w:t xml:space="preserve">Telephone: </w:t>
      </w:r>
      <w:r w:rsidR="001C3A94">
        <w:rPr>
          <w:rFonts w:ascii="Arial Narrow" w:eastAsiaTheme="minorHAnsi" w:hAnsi="Arial Narrow" w:cstheme="minorBidi"/>
          <w:lang w:eastAsia="en-US"/>
        </w:rPr>
        <w:t>07931 375854</w:t>
      </w:r>
    </w:p>
    <w:p w:rsidR="00CF6F85" w:rsidRPr="00C2485B" w:rsidRDefault="00CF6F85">
      <w:pPr>
        <w:rPr>
          <w:rFonts w:ascii="Arial Narrow" w:hAnsi="Arial Narrow"/>
          <w:sz w:val="24"/>
          <w:szCs w:val="24"/>
        </w:rPr>
      </w:pPr>
    </w:p>
    <w:sectPr w:rsidR="00CF6F85" w:rsidRPr="00C24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BF0"/>
    <w:multiLevelType w:val="hybridMultilevel"/>
    <w:tmpl w:val="602E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742D"/>
    <w:multiLevelType w:val="hybridMultilevel"/>
    <w:tmpl w:val="7B7C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1AFE"/>
    <w:multiLevelType w:val="hybridMultilevel"/>
    <w:tmpl w:val="95A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17DE"/>
    <w:multiLevelType w:val="hybridMultilevel"/>
    <w:tmpl w:val="940E7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E19CB"/>
    <w:multiLevelType w:val="hybridMultilevel"/>
    <w:tmpl w:val="8F20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B4426"/>
    <w:multiLevelType w:val="hybridMultilevel"/>
    <w:tmpl w:val="2BE667E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56F28"/>
    <w:multiLevelType w:val="hybridMultilevel"/>
    <w:tmpl w:val="63307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1815E6"/>
    <w:multiLevelType w:val="hybridMultilevel"/>
    <w:tmpl w:val="E3E2EAEA"/>
    <w:lvl w:ilvl="0" w:tplc="D66477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A5F82"/>
    <w:multiLevelType w:val="hybridMultilevel"/>
    <w:tmpl w:val="80AA6C3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AC4BA9"/>
    <w:multiLevelType w:val="hybridMultilevel"/>
    <w:tmpl w:val="D166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A5"/>
    <w:rsid w:val="00000336"/>
    <w:rsid w:val="0006294C"/>
    <w:rsid w:val="000875FE"/>
    <w:rsid w:val="000A2DF5"/>
    <w:rsid w:val="000A66D2"/>
    <w:rsid w:val="000E101D"/>
    <w:rsid w:val="000E3A0C"/>
    <w:rsid w:val="00106C14"/>
    <w:rsid w:val="00126E95"/>
    <w:rsid w:val="00151381"/>
    <w:rsid w:val="00153DCB"/>
    <w:rsid w:val="00170FA0"/>
    <w:rsid w:val="001C3A94"/>
    <w:rsid w:val="001C6A53"/>
    <w:rsid w:val="001D7EB4"/>
    <w:rsid w:val="001E5065"/>
    <w:rsid w:val="001E595A"/>
    <w:rsid w:val="002027C1"/>
    <w:rsid w:val="00211436"/>
    <w:rsid w:val="00215ACA"/>
    <w:rsid w:val="00225A8F"/>
    <w:rsid w:val="00233314"/>
    <w:rsid w:val="00245005"/>
    <w:rsid w:val="00246257"/>
    <w:rsid w:val="00283FFA"/>
    <w:rsid w:val="002A0967"/>
    <w:rsid w:val="002A606B"/>
    <w:rsid w:val="002B2B8F"/>
    <w:rsid w:val="002B6343"/>
    <w:rsid w:val="002F032F"/>
    <w:rsid w:val="0030607C"/>
    <w:rsid w:val="00313F1E"/>
    <w:rsid w:val="003228DB"/>
    <w:rsid w:val="00330734"/>
    <w:rsid w:val="00361E16"/>
    <w:rsid w:val="00365300"/>
    <w:rsid w:val="0037000A"/>
    <w:rsid w:val="00383536"/>
    <w:rsid w:val="003843BF"/>
    <w:rsid w:val="003B13D1"/>
    <w:rsid w:val="003B2AAF"/>
    <w:rsid w:val="003D2CD4"/>
    <w:rsid w:val="003E592E"/>
    <w:rsid w:val="00407FB6"/>
    <w:rsid w:val="0042252C"/>
    <w:rsid w:val="004412CC"/>
    <w:rsid w:val="004442EB"/>
    <w:rsid w:val="004617EC"/>
    <w:rsid w:val="00462A4F"/>
    <w:rsid w:val="00462E21"/>
    <w:rsid w:val="00474101"/>
    <w:rsid w:val="00475206"/>
    <w:rsid w:val="004809B3"/>
    <w:rsid w:val="00483A5E"/>
    <w:rsid w:val="004A6459"/>
    <w:rsid w:val="004C6990"/>
    <w:rsid w:val="004E2691"/>
    <w:rsid w:val="005230A9"/>
    <w:rsid w:val="005313A5"/>
    <w:rsid w:val="00536BCB"/>
    <w:rsid w:val="00556781"/>
    <w:rsid w:val="00562EEE"/>
    <w:rsid w:val="005875D7"/>
    <w:rsid w:val="00590244"/>
    <w:rsid w:val="005B35B1"/>
    <w:rsid w:val="005C13D3"/>
    <w:rsid w:val="005C715F"/>
    <w:rsid w:val="005D76D3"/>
    <w:rsid w:val="005E32D3"/>
    <w:rsid w:val="005E57A7"/>
    <w:rsid w:val="005F4E0F"/>
    <w:rsid w:val="006451BA"/>
    <w:rsid w:val="00657EBB"/>
    <w:rsid w:val="00663740"/>
    <w:rsid w:val="00672CE5"/>
    <w:rsid w:val="006A4418"/>
    <w:rsid w:val="006D06FA"/>
    <w:rsid w:val="006F54CB"/>
    <w:rsid w:val="006F7A39"/>
    <w:rsid w:val="00701E87"/>
    <w:rsid w:val="0070515E"/>
    <w:rsid w:val="00720B6B"/>
    <w:rsid w:val="00763912"/>
    <w:rsid w:val="00785AF3"/>
    <w:rsid w:val="0079573A"/>
    <w:rsid w:val="007B05A3"/>
    <w:rsid w:val="007B6C93"/>
    <w:rsid w:val="007C6964"/>
    <w:rsid w:val="007E799D"/>
    <w:rsid w:val="00802B48"/>
    <w:rsid w:val="00820756"/>
    <w:rsid w:val="00823D78"/>
    <w:rsid w:val="008337A9"/>
    <w:rsid w:val="00835CC8"/>
    <w:rsid w:val="00846572"/>
    <w:rsid w:val="0086060B"/>
    <w:rsid w:val="00873436"/>
    <w:rsid w:val="008A360A"/>
    <w:rsid w:val="008C47AA"/>
    <w:rsid w:val="008C6D29"/>
    <w:rsid w:val="008E29F5"/>
    <w:rsid w:val="009055FE"/>
    <w:rsid w:val="00924D98"/>
    <w:rsid w:val="00947432"/>
    <w:rsid w:val="009632E2"/>
    <w:rsid w:val="0096584A"/>
    <w:rsid w:val="009A4E80"/>
    <w:rsid w:val="009C1866"/>
    <w:rsid w:val="009D4017"/>
    <w:rsid w:val="009D4ADD"/>
    <w:rsid w:val="009E4863"/>
    <w:rsid w:val="009F27EA"/>
    <w:rsid w:val="00A07F3B"/>
    <w:rsid w:val="00A11C61"/>
    <w:rsid w:val="00A206D9"/>
    <w:rsid w:val="00A55462"/>
    <w:rsid w:val="00A61CA6"/>
    <w:rsid w:val="00A808EB"/>
    <w:rsid w:val="00AA0485"/>
    <w:rsid w:val="00AA26FE"/>
    <w:rsid w:val="00AB3AD4"/>
    <w:rsid w:val="00AD48A3"/>
    <w:rsid w:val="00AE50E6"/>
    <w:rsid w:val="00AF57D5"/>
    <w:rsid w:val="00B018A6"/>
    <w:rsid w:val="00B15554"/>
    <w:rsid w:val="00B215A1"/>
    <w:rsid w:val="00B87C4C"/>
    <w:rsid w:val="00B91C01"/>
    <w:rsid w:val="00BB7FBD"/>
    <w:rsid w:val="00BD5FDD"/>
    <w:rsid w:val="00BD79F1"/>
    <w:rsid w:val="00BE5777"/>
    <w:rsid w:val="00C013DF"/>
    <w:rsid w:val="00C21158"/>
    <w:rsid w:val="00C2485B"/>
    <w:rsid w:val="00C250CD"/>
    <w:rsid w:val="00C335E2"/>
    <w:rsid w:val="00C50473"/>
    <w:rsid w:val="00C721B6"/>
    <w:rsid w:val="00C72EB4"/>
    <w:rsid w:val="00C746DD"/>
    <w:rsid w:val="00C83A5A"/>
    <w:rsid w:val="00C90454"/>
    <w:rsid w:val="00CA11B7"/>
    <w:rsid w:val="00CB64C9"/>
    <w:rsid w:val="00CC1C45"/>
    <w:rsid w:val="00CC5708"/>
    <w:rsid w:val="00CE2C8B"/>
    <w:rsid w:val="00CE319E"/>
    <w:rsid w:val="00CF21A8"/>
    <w:rsid w:val="00CF6F85"/>
    <w:rsid w:val="00D00BF0"/>
    <w:rsid w:val="00D02BC3"/>
    <w:rsid w:val="00D459D2"/>
    <w:rsid w:val="00D50D46"/>
    <w:rsid w:val="00D65739"/>
    <w:rsid w:val="00DA4D53"/>
    <w:rsid w:val="00DC3760"/>
    <w:rsid w:val="00DF11F1"/>
    <w:rsid w:val="00E01540"/>
    <w:rsid w:val="00E842E8"/>
    <w:rsid w:val="00EA33A4"/>
    <w:rsid w:val="00EA5A6B"/>
    <w:rsid w:val="00ED52AB"/>
    <w:rsid w:val="00F00A16"/>
    <w:rsid w:val="00F04A87"/>
    <w:rsid w:val="00F074B9"/>
    <w:rsid w:val="00F1706B"/>
    <w:rsid w:val="00F30E2B"/>
    <w:rsid w:val="00F349A4"/>
    <w:rsid w:val="00F50AF0"/>
    <w:rsid w:val="00F5604D"/>
    <w:rsid w:val="00F66F2F"/>
    <w:rsid w:val="00F93D64"/>
    <w:rsid w:val="00FA037F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31F8B-C1BF-4842-BDBC-F94CE28D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3A5"/>
    <w:pPr>
      <w:spacing w:after="0" w:line="240" w:lineRule="auto"/>
      <w:ind w:left="720"/>
    </w:pPr>
    <w:rPr>
      <w:rFonts w:ascii="Arial" w:eastAsia="Times New Roman" w:hAnsi="Arial" w:cs="Arial"/>
      <w:sz w:val="28"/>
      <w:szCs w:val="24"/>
      <w:lang w:eastAsia="en-GB"/>
    </w:rPr>
  </w:style>
  <w:style w:type="character" w:styleId="Strong">
    <w:name w:val="Strong"/>
    <w:uiPriority w:val="22"/>
    <w:qFormat/>
    <w:rsid w:val="00F00A16"/>
    <w:rPr>
      <w:b/>
      <w:bCs/>
    </w:rPr>
  </w:style>
  <w:style w:type="character" w:styleId="Hyperlink">
    <w:name w:val="Hyperlink"/>
    <w:basedOn w:val="DefaultParagraphFont"/>
    <w:uiPriority w:val="99"/>
    <w:unhideWhenUsed/>
    <w:rsid w:val="00CF6F85"/>
    <w:rPr>
      <w:color w:val="0563C1" w:themeColor="hyperlink"/>
      <w:u w:val="single"/>
    </w:rPr>
  </w:style>
  <w:style w:type="paragraph" w:customStyle="1" w:styleId="bluesub">
    <w:name w:val="bluesub"/>
    <w:basedOn w:val="Normal"/>
    <w:rsid w:val="00CF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3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strengthinmi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DSPL 4 ADMIN</dc:creator>
  <cp:lastModifiedBy>lesley cole</cp:lastModifiedBy>
  <cp:revision>18</cp:revision>
  <cp:lastPrinted>2019-12-06T13:59:00Z</cp:lastPrinted>
  <dcterms:created xsi:type="dcterms:W3CDTF">2019-12-06T09:12:00Z</dcterms:created>
  <dcterms:modified xsi:type="dcterms:W3CDTF">2020-01-27T15:08:00Z</dcterms:modified>
</cp:coreProperties>
</file>